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F5C67" w14:textId="77777777" w:rsidR="007B093F" w:rsidRDefault="004C5AC6" w:rsidP="004C5AC6">
      <w:pPr>
        <w:pStyle w:val="Telobesedila2"/>
        <w:rPr>
          <w:sz w:val="28"/>
          <w:szCs w:val="28"/>
          <w:lang w:val="sl-SI"/>
        </w:rPr>
      </w:pPr>
      <w:r w:rsidRPr="007B093F">
        <w:rPr>
          <w:sz w:val="28"/>
          <w:szCs w:val="28"/>
          <w:lang w:val="sl-SI"/>
        </w:rPr>
        <w:t xml:space="preserve">                     </w:t>
      </w:r>
      <w:r w:rsidR="007B093F">
        <w:rPr>
          <w:sz w:val="28"/>
          <w:szCs w:val="28"/>
          <w:lang w:val="sl-SI"/>
        </w:rPr>
        <w:t xml:space="preserve">                    </w:t>
      </w:r>
      <w:r w:rsidRPr="007B093F">
        <w:rPr>
          <w:sz w:val="28"/>
          <w:szCs w:val="28"/>
          <w:lang w:val="sl-SI"/>
        </w:rPr>
        <w:t xml:space="preserve">   LONDON</w:t>
      </w:r>
    </w:p>
    <w:p w14:paraId="2618C9F0" w14:textId="77777777" w:rsidR="004C5AC6" w:rsidRDefault="004C5AC6" w:rsidP="004C5AC6">
      <w:pPr>
        <w:pStyle w:val="Telobesedila2"/>
        <w:rPr>
          <w:sz w:val="28"/>
          <w:szCs w:val="28"/>
          <w:lang w:val="sl-SI"/>
        </w:rPr>
      </w:pPr>
      <w:r w:rsidRPr="007B093F">
        <w:rPr>
          <w:sz w:val="28"/>
          <w:szCs w:val="28"/>
          <w:lang w:val="sl-SI"/>
        </w:rPr>
        <w:t xml:space="preserve"> </w:t>
      </w:r>
    </w:p>
    <w:p w14:paraId="2007D2F5" w14:textId="77777777" w:rsidR="007B093F" w:rsidRPr="007B093F" w:rsidRDefault="007B093F" w:rsidP="004C5AC6">
      <w:pPr>
        <w:pStyle w:val="Telobesedila2"/>
        <w:rPr>
          <w:sz w:val="28"/>
          <w:szCs w:val="28"/>
          <w:lang w:val="sl-SI"/>
        </w:rPr>
      </w:pPr>
    </w:p>
    <w:p w14:paraId="6734C184" w14:textId="77777777" w:rsidR="004C5AC6" w:rsidRDefault="00B514B3" w:rsidP="004C5AC6">
      <w:pPr>
        <w:pStyle w:val="Telobesedila2"/>
        <w:rPr>
          <w:bCs/>
          <w:lang w:val="sl-SI"/>
        </w:rPr>
      </w:pPr>
      <w:r>
        <w:rPr>
          <w:bCs/>
          <w:lang w:val="sl-SI"/>
        </w:rPr>
        <w:t>1. dan</w:t>
      </w:r>
      <w:r w:rsidR="009A22DF">
        <w:rPr>
          <w:bCs/>
          <w:lang w:val="sl-SI"/>
        </w:rPr>
        <w:t>,</w:t>
      </w:r>
      <w:r w:rsidR="002274ED">
        <w:rPr>
          <w:bCs/>
          <w:lang w:val="sl-SI"/>
        </w:rPr>
        <w:t xml:space="preserve"> 2</w:t>
      </w:r>
      <w:r w:rsidR="00C3739D">
        <w:rPr>
          <w:bCs/>
          <w:lang w:val="sl-SI"/>
        </w:rPr>
        <w:t>7</w:t>
      </w:r>
      <w:r w:rsidR="00BB3F63">
        <w:rPr>
          <w:bCs/>
          <w:lang w:val="sl-SI"/>
        </w:rPr>
        <w:t>. 4. 202</w:t>
      </w:r>
      <w:r w:rsidR="00C3739D">
        <w:rPr>
          <w:bCs/>
          <w:lang w:val="sl-SI"/>
        </w:rPr>
        <w:t>4</w:t>
      </w:r>
    </w:p>
    <w:p w14:paraId="6DF0CDDA" w14:textId="77777777" w:rsidR="004C5AC6" w:rsidRDefault="004C5AC6" w:rsidP="004C5AC6">
      <w:pPr>
        <w:pStyle w:val="Telobesedila2"/>
        <w:rPr>
          <w:b w:val="0"/>
          <w:lang w:val="sl-SI"/>
        </w:rPr>
      </w:pPr>
    </w:p>
    <w:p w14:paraId="4A16096C" w14:textId="77777777" w:rsidR="004C5AC6" w:rsidRDefault="004C5AC6" w:rsidP="004C5AC6">
      <w:pPr>
        <w:pStyle w:val="Telobesedila2"/>
        <w:rPr>
          <w:b w:val="0"/>
          <w:lang w:val="sl-SI"/>
        </w:rPr>
      </w:pPr>
      <w:r>
        <w:rPr>
          <w:b w:val="0"/>
          <w:lang w:val="sl-SI"/>
        </w:rPr>
        <w:t>Odhod avtobusa</w:t>
      </w:r>
      <w:r w:rsidR="00BB3F63">
        <w:rPr>
          <w:b w:val="0"/>
          <w:lang w:val="sl-SI"/>
        </w:rPr>
        <w:t xml:space="preserve"> </w:t>
      </w:r>
      <w:r w:rsidR="001D4DB5">
        <w:rPr>
          <w:b w:val="0"/>
          <w:lang w:val="sl-SI"/>
        </w:rPr>
        <w:t>ob</w:t>
      </w:r>
      <w:r w:rsidR="006A5A86">
        <w:rPr>
          <w:b w:val="0"/>
          <w:lang w:val="sl-SI"/>
        </w:rPr>
        <w:t xml:space="preserve"> </w:t>
      </w:r>
      <w:r w:rsidR="00504DAE">
        <w:rPr>
          <w:b w:val="0"/>
          <w:lang w:val="sl-SI"/>
        </w:rPr>
        <w:t>1</w:t>
      </w:r>
      <w:r w:rsidR="00D20FEB">
        <w:rPr>
          <w:b w:val="0"/>
          <w:lang w:val="sl-SI"/>
        </w:rPr>
        <w:t>2.</w:t>
      </w:r>
      <w:r w:rsidR="00C46AF6">
        <w:rPr>
          <w:b w:val="0"/>
          <w:lang w:val="sl-SI"/>
        </w:rPr>
        <w:t>3</w:t>
      </w:r>
      <w:r w:rsidR="00D20FEB">
        <w:rPr>
          <w:b w:val="0"/>
          <w:lang w:val="sl-SI"/>
        </w:rPr>
        <w:t>0</w:t>
      </w:r>
      <w:r w:rsidR="006A5A86">
        <w:rPr>
          <w:b w:val="0"/>
          <w:lang w:val="sl-SI"/>
        </w:rPr>
        <w:t xml:space="preserve"> </w:t>
      </w:r>
      <w:r w:rsidR="001C71BF">
        <w:rPr>
          <w:b w:val="0"/>
          <w:lang w:val="sl-SI"/>
        </w:rPr>
        <w:t xml:space="preserve">z </w:t>
      </w:r>
      <w:r>
        <w:rPr>
          <w:b w:val="0"/>
          <w:lang w:val="sl-SI"/>
        </w:rPr>
        <w:t xml:space="preserve"> avtobusne postaje</w:t>
      </w:r>
      <w:r w:rsidR="001C71BF">
        <w:rPr>
          <w:b w:val="0"/>
          <w:lang w:val="sl-SI"/>
        </w:rPr>
        <w:t xml:space="preserve"> pri hotelu Creina</w:t>
      </w:r>
      <w:r>
        <w:rPr>
          <w:b w:val="0"/>
          <w:lang w:val="sl-SI"/>
        </w:rPr>
        <w:t>, vožnja po turski cesti čez Alpe, mimo Munchna, Nurnberga, Kolna, Aachna do Calaisa.</w:t>
      </w:r>
    </w:p>
    <w:p w14:paraId="4A745D5C" w14:textId="77777777" w:rsidR="004C5AC6" w:rsidRDefault="004C5AC6" w:rsidP="004C5AC6">
      <w:pPr>
        <w:pStyle w:val="Telobesedila2"/>
        <w:rPr>
          <w:b w:val="0"/>
          <w:lang w:val="sl-SI"/>
        </w:rPr>
      </w:pPr>
    </w:p>
    <w:p w14:paraId="6D2E6630" w14:textId="77777777" w:rsidR="004C5AC6" w:rsidRDefault="002274ED" w:rsidP="004C5AC6">
      <w:pPr>
        <w:pStyle w:val="Telobesedila2"/>
        <w:rPr>
          <w:bCs/>
          <w:lang w:val="sl-SI"/>
        </w:rPr>
      </w:pPr>
      <w:r>
        <w:rPr>
          <w:bCs/>
          <w:lang w:val="sl-SI"/>
        </w:rPr>
        <w:t>2. dan, 2</w:t>
      </w:r>
      <w:r w:rsidR="00C3739D">
        <w:rPr>
          <w:bCs/>
          <w:lang w:val="sl-SI"/>
        </w:rPr>
        <w:t>8</w:t>
      </w:r>
      <w:r w:rsidR="00BB3F63">
        <w:rPr>
          <w:bCs/>
          <w:lang w:val="sl-SI"/>
        </w:rPr>
        <w:t>. 4. 202</w:t>
      </w:r>
      <w:r w:rsidR="00C3739D">
        <w:rPr>
          <w:bCs/>
          <w:lang w:val="sl-SI"/>
        </w:rPr>
        <w:t>4</w:t>
      </w:r>
      <w:r w:rsidR="004C5AC6">
        <w:rPr>
          <w:bCs/>
          <w:lang w:val="sl-SI"/>
        </w:rPr>
        <w:t xml:space="preserve">    </w:t>
      </w:r>
    </w:p>
    <w:p w14:paraId="2813427D" w14:textId="77777777" w:rsidR="004C5AC6" w:rsidRDefault="004C5AC6" w:rsidP="004C5AC6">
      <w:pPr>
        <w:pStyle w:val="Telobesedila2"/>
        <w:rPr>
          <w:b w:val="0"/>
          <w:lang w:val="sl-SI"/>
        </w:rPr>
      </w:pPr>
    </w:p>
    <w:p w14:paraId="05EA836A" w14:textId="77777777" w:rsidR="007B093F" w:rsidRDefault="004C5AC6" w:rsidP="004C5AC6">
      <w:pPr>
        <w:pStyle w:val="Telobesedila2"/>
        <w:rPr>
          <w:b w:val="0"/>
          <w:lang w:val="sl-SI"/>
        </w:rPr>
      </w:pPr>
      <w:r>
        <w:rPr>
          <w:b w:val="0"/>
          <w:lang w:val="sl-SI"/>
        </w:rPr>
        <w:t xml:space="preserve">Prevoz z vlakom skozi Europredor do Folkestona. Vožnja z avtobusom do Londona, kjer si bomo najprej ogledali področje Greenwicha. Po tem mestecu se imenuje začetni poldnevnik oz. določa geografska dolžina. Nato bomo nadaljevali pot v središče Londona. Občudovali bomo Tower bridge in trdnjavo Tower. Po urejenem sprehajališču ob reki  Temzi se bomo sprehodili do Globa. To je obnovljeno gledališče iz časa Williama Shakespeara. Po vodenem ogledu bomo </w:t>
      </w:r>
      <w:r w:rsidR="008C26A5">
        <w:rPr>
          <w:b w:val="0"/>
          <w:lang w:val="sl-SI"/>
        </w:rPr>
        <w:t xml:space="preserve">na bližnji pokriti tržnici </w:t>
      </w:r>
      <w:r>
        <w:rPr>
          <w:b w:val="0"/>
          <w:lang w:val="sl-SI"/>
        </w:rPr>
        <w:t xml:space="preserve">imeli odmor za kosilo. Sledil bo sprehod do </w:t>
      </w:r>
      <w:r w:rsidR="008C26A5">
        <w:rPr>
          <w:b w:val="0"/>
          <w:lang w:val="sl-SI"/>
        </w:rPr>
        <w:t xml:space="preserve">Trafalgar </w:t>
      </w:r>
      <w:proofErr w:type="spellStart"/>
      <w:r w:rsidR="008C26A5">
        <w:rPr>
          <w:b w:val="0"/>
          <w:lang w:val="sl-SI"/>
        </w:rPr>
        <w:t>squera</w:t>
      </w:r>
      <w:proofErr w:type="spellEnd"/>
      <w:r w:rsidR="008C26A5">
        <w:rPr>
          <w:b w:val="0"/>
          <w:lang w:val="sl-SI"/>
        </w:rPr>
        <w:t xml:space="preserve">,  </w:t>
      </w:r>
      <w:r>
        <w:rPr>
          <w:b w:val="0"/>
          <w:lang w:val="sl-SI"/>
        </w:rPr>
        <w:t>Buckinghamske palače, nato pa se bomo čez Saint James Park vrnili do Temze, kjer si bomo ogledali parlament in  Westmi</w:t>
      </w:r>
      <w:r w:rsidR="001C71BF">
        <w:rPr>
          <w:b w:val="0"/>
          <w:lang w:val="sl-SI"/>
        </w:rPr>
        <w:t xml:space="preserve">nster Abbey. </w:t>
      </w:r>
      <w:r>
        <w:rPr>
          <w:b w:val="0"/>
          <w:lang w:val="sl-SI"/>
        </w:rPr>
        <w:t xml:space="preserve"> Sledi</w:t>
      </w:r>
      <w:r w:rsidR="001C71BF">
        <w:rPr>
          <w:b w:val="0"/>
          <w:lang w:val="sl-SI"/>
        </w:rPr>
        <w:t>la bo vožn</w:t>
      </w:r>
      <w:r w:rsidR="00B514B3">
        <w:rPr>
          <w:b w:val="0"/>
          <w:lang w:val="sl-SI"/>
        </w:rPr>
        <w:t xml:space="preserve">ja v </w:t>
      </w:r>
      <w:proofErr w:type="spellStart"/>
      <w:r w:rsidR="00C3739D">
        <w:rPr>
          <w:b w:val="0"/>
          <w:lang w:val="sl-SI"/>
        </w:rPr>
        <w:t>Harefield</w:t>
      </w:r>
      <w:proofErr w:type="spellEnd"/>
      <w:r w:rsidR="00C3739D">
        <w:rPr>
          <w:b w:val="0"/>
          <w:lang w:val="sl-SI"/>
        </w:rPr>
        <w:t xml:space="preserve"> </w:t>
      </w:r>
      <w:proofErr w:type="spellStart"/>
      <w:r w:rsidR="00C3739D">
        <w:rPr>
          <w:b w:val="0"/>
          <w:lang w:val="sl-SI"/>
        </w:rPr>
        <w:t>Manor</w:t>
      </w:r>
      <w:proofErr w:type="spellEnd"/>
      <w:r w:rsidR="00C3739D">
        <w:rPr>
          <w:b w:val="0"/>
          <w:lang w:val="sl-SI"/>
        </w:rPr>
        <w:t xml:space="preserve"> </w:t>
      </w:r>
      <w:r w:rsidR="001D4DB5">
        <w:rPr>
          <w:b w:val="0"/>
          <w:lang w:val="sl-SI"/>
        </w:rPr>
        <w:t>H</w:t>
      </w:r>
      <w:r w:rsidR="00B514B3">
        <w:rPr>
          <w:b w:val="0"/>
          <w:lang w:val="sl-SI"/>
        </w:rPr>
        <w:t>otel</w:t>
      </w:r>
      <w:r w:rsidR="001D4DB5">
        <w:rPr>
          <w:b w:val="0"/>
          <w:lang w:val="sl-SI"/>
        </w:rPr>
        <w:t xml:space="preserve">, kjer boste nastanjeni v </w:t>
      </w:r>
      <w:r w:rsidR="00741E16">
        <w:rPr>
          <w:b w:val="0"/>
          <w:lang w:val="sl-SI"/>
        </w:rPr>
        <w:t>dvoposteljnih sobah.</w:t>
      </w:r>
    </w:p>
    <w:p w14:paraId="10C0305C" w14:textId="77777777" w:rsidR="00741E16" w:rsidRDefault="00741E16" w:rsidP="004C5AC6">
      <w:pPr>
        <w:pStyle w:val="Telobesedila2"/>
        <w:rPr>
          <w:b w:val="0"/>
          <w:lang w:val="sl-SI"/>
        </w:rPr>
      </w:pPr>
    </w:p>
    <w:p w14:paraId="380BEB66" w14:textId="77777777" w:rsidR="00741E16" w:rsidRDefault="00741E16" w:rsidP="00741E16">
      <w:pPr>
        <w:pStyle w:val="Telobesedila2"/>
        <w:rPr>
          <w:b w:val="0"/>
          <w:lang w:val="sl-SI"/>
        </w:rPr>
      </w:pPr>
      <w:r>
        <w:rPr>
          <w:bCs/>
          <w:lang w:val="sl-SI"/>
        </w:rPr>
        <w:t>3. dan, 2</w:t>
      </w:r>
      <w:r w:rsidR="008C26A5">
        <w:rPr>
          <w:bCs/>
          <w:lang w:val="sl-SI"/>
        </w:rPr>
        <w:t>9</w:t>
      </w:r>
      <w:r>
        <w:rPr>
          <w:bCs/>
          <w:lang w:val="sl-SI"/>
        </w:rPr>
        <w:t>. 4. 202</w:t>
      </w:r>
      <w:r w:rsidR="008C26A5">
        <w:rPr>
          <w:bCs/>
          <w:lang w:val="sl-SI"/>
        </w:rPr>
        <w:t>4</w:t>
      </w:r>
    </w:p>
    <w:p w14:paraId="3C5287D0" w14:textId="77777777" w:rsidR="00741E16" w:rsidRDefault="00741E16" w:rsidP="004C5AC6">
      <w:pPr>
        <w:pStyle w:val="Telobesedila2"/>
        <w:rPr>
          <w:b w:val="0"/>
          <w:lang w:val="sl-SI"/>
        </w:rPr>
      </w:pPr>
    </w:p>
    <w:p w14:paraId="453115A6" w14:textId="77777777" w:rsidR="00741E16" w:rsidRDefault="004C5AC6" w:rsidP="00741E16">
      <w:pPr>
        <w:pStyle w:val="Telobesedila2"/>
        <w:rPr>
          <w:b w:val="0"/>
          <w:bCs/>
          <w:lang w:val="sl-SI"/>
        </w:rPr>
      </w:pPr>
      <w:r>
        <w:rPr>
          <w:b w:val="0"/>
          <w:lang w:val="sl-SI"/>
        </w:rPr>
        <w:t xml:space="preserve"> </w:t>
      </w:r>
      <w:r w:rsidR="00741E16">
        <w:rPr>
          <w:b w:val="0"/>
          <w:bCs/>
          <w:lang w:val="sl-SI"/>
        </w:rPr>
        <w:t xml:space="preserve">Po zajtrku  se bomo z metrojem </w:t>
      </w:r>
      <w:r w:rsidR="00962C70">
        <w:rPr>
          <w:b w:val="0"/>
          <w:bCs/>
          <w:lang w:val="sl-SI"/>
        </w:rPr>
        <w:t xml:space="preserve">odpeljali </w:t>
      </w:r>
      <w:r w:rsidR="00741E16">
        <w:rPr>
          <w:b w:val="0"/>
          <w:bCs/>
          <w:lang w:val="sl-SI"/>
        </w:rPr>
        <w:t xml:space="preserve">do </w:t>
      </w:r>
      <w:proofErr w:type="spellStart"/>
      <w:r w:rsidR="00741E16">
        <w:rPr>
          <w:b w:val="0"/>
          <w:bCs/>
          <w:lang w:val="sl-SI"/>
        </w:rPr>
        <w:t>do</w:t>
      </w:r>
      <w:proofErr w:type="spellEnd"/>
      <w:r w:rsidR="00741E16">
        <w:rPr>
          <w:b w:val="0"/>
          <w:bCs/>
          <w:lang w:val="sl-SI"/>
        </w:rPr>
        <w:t xml:space="preserve"> četrti </w:t>
      </w:r>
      <w:proofErr w:type="spellStart"/>
      <w:r w:rsidR="00741E16">
        <w:rPr>
          <w:b w:val="0"/>
          <w:bCs/>
          <w:lang w:val="sl-SI"/>
        </w:rPr>
        <w:t>Kensington</w:t>
      </w:r>
      <w:proofErr w:type="spellEnd"/>
      <w:r w:rsidR="00741E16">
        <w:rPr>
          <w:b w:val="0"/>
          <w:bCs/>
          <w:lang w:val="sl-SI"/>
        </w:rPr>
        <w:t>, kjer si bomo ogledali tri muzeje. To sta Natural History Museum, Science Museum in Victoria and Albert Museum.. Po ogledu se bomo zapeljali na Leicester Square, kjer boste imeli čas za kosilo.. Popoldan si bomo ogledali  British Museum, ki hrani številne zgodovinske eksponate iz vsega sveta..</w:t>
      </w:r>
      <w:r w:rsidR="00741E16" w:rsidRPr="00C46AF6">
        <w:rPr>
          <w:b w:val="0"/>
          <w:bCs/>
          <w:lang w:val="sl-SI"/>
        </w:rPr>
        <w:t xml:space="preserve"> </w:t>
      </w:r>
      <w:r w:rsidR="00741E16">
        <w:rPr>
          <w:b w:val="0"/>
          <w:bCs/>
          <w:lang w:val="sl-SI"/>
        </w:rPr>
        <w:t xml:space="preserve">Zvečer pa se bomo odpravili v četrt Whitechapell, kjer vas bo lokalni vodič popeljali po poti, kjer je konec 19. stoletja »deloval« Jack </w:t>
      </w:r>
      <w:proofErr w:type="spellStart"/>
      <w:r w:rsidR="00741E16">
        <w:rPr>
          <w:b w:val="0"/>
          <w:bCs/>
          <w:lang w:val="sl-SI"/>
        </w:rPr>
        <w:t>the</w:t>
      </w:r>
      <w:proofErr w:type="spellEnd"/>
      <w:r w:rsidR="00741E16">
        <w:rPr>
          <w:b w:val="0"/>
          <w:bCs/>
          <w:lang w:val="sl-SI"/>
        </w:rPr>
        <w:t xml:space="preserve"> </w:t>
      </w:r>
      <w:proofErr w:type="spellStart"/>
      <w:r w:rsidR="00741E16">
        <w:rPr>
          <w:b w:val="0"/>
          <w:bCs/>
          <w:lang w:val="sl-SI"/>
        </w:rPr>
        <w:t>Ripper</w:t>
      </w:r>
      <w:proofErr w:type="spellEnd"/>
    </w:p>
    <w:p w14:paraId="0718480A" w14:textId="77777777" w:rsidR="00741E16" w:rsidRDefault="00741E16" w:rsidP="00741E16">
      <w:pPr>
        <w:pStyle w:val="Telobesedila2"/>
        <w:rPr>
          <w:bCs/>
          <w:lang w:val="sl-SI"/>
        </w:rPr>
      </w:pPr>
    </w:p>
    <w:p w14:paraId="49906D17" w14:textId="77777777" w:rsidR="00741E16" w:rsidRDefault="00741E16" w:rsidP="00741E16">
      <w:pPr>
        <w:pStyle w:val="Telobesedila2"/>
        <w:rPr>
          <w:bCs/>
          <w:lang w:val="sl-SI"/>
        </w:rPr>
      </w:pPr>
      <w:r>
        <w:rPr>
          <w:bCs/>
          <w:lang w:val="sl-SI"/>
        </w:rPr>
        <w:t xml:space="preserve">4.dan, </w:t>
      </w:r>
      <w:r w:rsidR="008C26A5">
        <w:rPr>
          <w:bCs/>
          <w:lang w:val="sl-SI"/>
        </w:rPr>
        <w:t>30</w:t>
      </w:r>
      <w:r>
        <w:rPr>
          <w:bCs/>
          <w:lang w:val="sl-SI"/>
        </w:rPr>
        <w:t>. 4. 202</w:t>
      </w:r>
      <w:r w:rsidR="008C26A5">
        <w:rPr>
          <w:bCs/>
          <w:lang w:val="sl-SI"/>
        </w:rPr>
        <w:t>4</w:t>
      </w:r>
    </w:p>
    <w:p w14:paraId="44B5F3CE" w14:textId="77777777" w:rsidR="00741E16" w:rsidRPr="00C46AF6" w:rsidRDefault="00741E16" w:rsidP="00741E16">
      <w:pPr>
        <w:pStyle w:val="Telobesedila2"/>
        <w:rPr>
          <w:b w:val="0"/>
          <w:bCs/>
          <w:lang w:val="sl-SI"/>
        </w:rPr>
      </w:pPr>
    </w:p>
    <w:p w14:paraId="1357079F" w14:textId="77777777" w:rsidR="00C46AF6" w:rsidRDefault="00C46AF6" w:rsidP="00C46AF6">
      <w:pPr>
        <w:pStyle w:val="Telobesedila2"/>
        <w:rPr>
          <w:rFonts w:ascii="Arial" w:hAnsi="Arial" w:cs="Arial"/>
          <w:sz w:val="20"/>
        </w:rPr>
      </w:pPr>
      <w:r>
        <w:rPr>
          <w:b w:val="0"/>
          <w:bCs/>
          <w:lang w:val="sl-SI"/>
        </w:rPr>
        <w:t xml:space="preserve">Po zajtrku se bomo odpeljali v </w:t>
      </w:r>
      <w:r w:rsidRPr="001C71BF">
        <w:rPr>
          <w:b w:val="0"/>
          <w:bCs/>
          <w:lang w:val="sl-SI"/>
        </w:rPr>
        <w:t xml:space="preserve"> </w:t>
      </w:r>
      <w:r>
        <w:rPr>
          <w:b w:val="0"/>
          <w:bCs/>
          <w:lang w:val="sl-SI"/>
        </w:rPr>
        <w:t xml:space="preserve">Oxford, kjer si bo ogledali univerzitetno četrt, s povdarkom na lokacijah, kjer so snemali prizore iz filmov o Harryju Potterju. Po prostem času za kosilo se bomo odpeljali v Windsor in si ogledali grad, v katerem živi kraljeva družina. </w:t>
      </w:r>
      <w:r w:rsidR="00962C70">
        <w:rPr>
          <w:b w:val="0"/>
          <w:bCs/>
          <w:lang w:val="sl-SI"/>
        </w:rPr>
        <w:t>Znotraj gradu se nahaja</w:t>
      </w:r>
      <w:r>
        <w:rPr>
          <w:b w:val="0"/>
          <w:bCs/>
          <w:lang w:val="sl-SI"/>
        </w:rPr>
        <w:t xml:space="preserve"> tudi kapel</w:t>
      </w:r>
      <w:r w:rsidR="00962C70">
        <w:rPr>
          <w:b w:val="0"/>
          <w:bCs/>
          <w:lang w:val="sl-SI"/>
        </w:rPr>
        <w:t>a</w:t>
      </w:r>
      <w:r>
        <w:rPr>
          <w:b w:val="0"/>
          <w:bCs/>
          <w:lang w:val="sl-SI"/>
        </w:rPr>
        <w:t xml:space="preserve"> sv. Jurija, kjer pokopavajo člane kraljeve družine</w:t>
      </w:r>
      <w:r w:rsidRPr="001D4DB5">
        <w:rPr>
          <w:b w:val="0"/>
          <w:bCs/>
          <w:lang w:val="sl-SI"/>
        </w:rPr>
        <w:t xml:space="preserve"> </w:t>
      </w:r>
      <w:r>
        <w:rPr>
          <w:b w:val="0"/>
          <w:bCs/>
          <w:lang w:val="sl-SI"/>
        </w:rPr>
        <w:t xml:space="preserve">Zvečer pa si boste </w:t>
      </w:r>
      <w:r w:rsidR="00741E16">
        <w:rPr>
          <w:b w:val="0"/>
          <w:bCs/>
          <w:lang w:val="sl-SI"/>
        </w:rPr>
        <w:t>lahko p</w:t>
      </w:r>
      <w:r>
        <w:rPr>
          <w:b w:val="0"/>
          <w:bCs/>
          <w:lang w:val="sl-SI"/>
        </w:rPr>
        <w:t>o</w:t>
      </w:r>
      <w:r w:rsidR="00741E16">
        <w:rPr>
          <w:b w:val="0"/>
          <w:bCs/>
          <w:lang w:val="sl-SI"/>
        </w:rPr>
        <w:t xml:space="preserve"> želji o</w:t>
      </w:r>
      <w:r>
        <w:rPr>
          <w:b w:val="0"/>
          <w:bCs/>
          <w:lang w:val="sl-SI"/>
        </w:rPr>
        <w:t>gledali enega od številnih musicalov, ki jih ponuja London</w:t>
      </w:r>
      <w:r w:rsidR="00962C70">
        <w:rPr>
          <w:b w:val="0"/>
          <w:bCs/>
          <w:lang w:val="sl-SI"/>
        </w:rPr>
        <w:t>.</w:t>
      </w:r>
    </w:p>
    <w:p w14:paraId="0CCC13D0" w14:textId="77777777" w:rsidR="00CA7EED" w:rsidRDefault="00CA7EED" w:rsidP="00CA7EED">
      <w:pPr>
        <w:pStyle w:val="Telobesedila2"/>
        <w:rPr>
          <w:bCs/>
          <w:lang w:val="sl-SI"/>
        </w:rPr>
      </w:pPr>
    </w:p>
    <w:p w14:paraId="0C20DD1F" w14:textId="77777777" w:rsidR="004C5AC6" w:rsidRDefault="001C71BF" w:rsidP="004C5AC6">
      <w:pPr>
        <w:pStyle w:val="Telobesedila2"/>
        <w:rPr>
          <w:bCs/>
          <w:lang w:val="sl-SI"/>
        </w:rPr>
      </w:pPr>
      <w:r>
        <w:rPr>
          <w:bCs/>
          <w:lang w:val="sl-SI"/>
        </w:rPr>
        <w:t>5. dan</w:t>
      </w:r>
      <w:r w:rsidR="009A22DF">
        <w:rPr>
          <w:bCs/>
          <w:lang w:val="sl-SI"/>
        </w:rPr>
        <w:t xml:space="preserve">, </w:t>
      </w:r>
      <w:r w:rsidR="008C26A5">
        <w:rPr>
          <w:bCs/>
          <w:lang w:val="sl-SI"/>
        </w:rPr>
        <w:t>1</w:t>
      </w:r>
      <w:r w:rsidR="004C5AC6" w:rsidRPr="00122823">
        <w:rPr>
          <w:bCs/>
          <w:lang w:val="sl-SI"/>
        </w:rPr>
        <w:t>.</w:t>
      </w:r>
      <w:r w:rsidR="00504DAE">
        <w:rPr>
          <w:bCs/>
          <w:lang w:val="sl-SI"/>
        </w:rPr>
        <w:t xml:space="preserve"> </w:t>
      </w:r>
      <w:r w:rsidR="008C26A5">
        <w:rPr>
          <w:bCs/>
          <w:lang w:val="sl-SI"/>
        </w:rPr>
        <w:t>5</w:t>
      </w:r>
      <w:r>
        <w:rPr>
          <w:bCs/>
          <w:lang w:val="sl-SI"/>
        </w:rPr>
        <w:t>.  2</w:t>
      </w:r>
      <w:r w:rsidR="00BB3F63">
        <w:rPr>
          <w:bCs/>
          <w:lang w:val="sl-SI"/>
        </w:rPr>
        <w:t>02</w:t>
      </w:r>
      <w:r w:rsidR="008C26A5">
        <w:rPr>
          <w:bCs/>
          <w:lang w:val="sl-SI"/>
        </w:rPr>
        <w:t>4</w:t>
      </w:r>
    </w:p>
    <w:p w14:paraId="63CF9778" w14:textId="77777777" w:rsidR="00BB3F63" w:rsidRDefault="00BB3F63" w:rsidP="004C5AC6">
      <w:pPr>
        <w:pStyle w:val="Telobesedila2"/>
        <w:rPr>
          <w:bCs/>
          <w:lang w:val="sl-SI"/>
        </w:rPr>
      </w:pPr>
    </w:p>
    <w:p w14:paraId="2DF2D30D" w14:textId="77777777" w:rsidR="004C5AC6" w:rsidRPr="001A2528" w:rsidRDefault="004C5AC6" w:rsidP="004C5AC6">
      <w:pPr>
        <w:pStyle w:val="Telobesedila2"/>
        <w:rPr>
          <w:bCs/>
          <w:lang w:val="sl-SI"/>
        </w:rPr>
      </w:pPr>
      <w:r>
        <w:rPr>
          <w:b w:val="0"/>
          <w:bCs/>
          <w:lang w:val="sl-SI"/>
        </w:rPr>
        <w:t xml:space="preserve"> Po zajtrku se bomo odpravili v mesto. Sledil bo vaš prosti čas, ki ga lahko namenite ogledu po vaši izbi</w:t>
      </w:r>
      <w:r w:rsidR="00802A36">
        <w:rPr>
          <w:b w:val="0"/>
          <w:bCs/>
          <w:lang w:val="sl-SI"/>
        </w:rPr>
        <w:t>ri (National galery</w:t>
      </w:r>
      <w:r>
        <w:rPr>
          <w:b w:val="0"/>
          <w:bCs/>
          <w:lang w:val="sl-SI"/>
        </w:rPr>
        <w:t>,</w:t>
      </w:r>
      <w:r w:rsidR="00802A36">
        <w:rPr>
          <w:b w:val="0"/>
          <w:bCs/>
          <w:lang w:val="sl-SI"/>
        </w:rPr>
        <w:t xml:space="preserve"> Covent Garden z uličnimi zabavljači,</w:t>
      </w:r>
      <w:r>
        <w:rPr>
          <w:b w:val="0"/>
          <w:bCs/>
          <w:lang w:val="sl-SI"/>
        </w:rPr>
        <w:t xml:space="preserve"> </w:t>
      </w:r>
      <w:r w:rsidR="001C71BF">
        <w:rPr>
          <w:b w:val="0"/>
          <w:bCs/>
          <w:lang w:val="sl-SI"/>
        </w:rPr>
        <w:t xml:space="preserve">London Eye, London Dungeon, Maddame Tussauds, </w:t>
      </w:r>
      <w:r>
        <w:rPr>
          <w:b w:val="0"/>
          <w:bCs/>
          <w:lang w:val="sl-SI"/>
        </w:rPr>
        <w:t>stadion Wembley, Wimbledon, Oxford Street, kinopredstave, Camden</w:t>
      </w:r>
      <w:r w:rsidR="00802A36">
        <w:rPr>
          <w:b w:val="0"/>
          <w:bCs/>
          <w:lang w:val="sl-SI"/>
        </w:rPr>
        <w:t xml:space="preserve">, Tate modern, Tower, </w:t>
      </w:r>
      <w:r>
        <w:rPr>
          <w:b w:val="0"/>
          <w:bCs/>
          <w:lang w:val="sl-SI"/>
        </w:rPr>
        <w:t xml:space="preserve"> itd.). Okoli 18.00 se bomo odpeljali proti</w:t>
      </w:r>
      <w:r>
        <w:rPr>
          <w:bCs/>
          <w:lang w:val="sl-SI"/>
        </w:rPr>
        <w:t xml:space="preserve"> </w:t>
      </w:r>
      <w:r>
        <w:rPr>
          <w:b w:val="0"/>
          <w:bCs/>
          <w:lang w:val="sl-SI"/>
        </w:rPr>
        <w:t>jugu Anglije, se  vkrcali na vlak, prečkali Rokavski preliv in se  odpeljali proti domu.</w:t>
      </w:r>
    </w:p>
    <w:p w14:paraId="5797683F" w14:textId="77777777" w:rsidR="004C5AC6" w:rsidRDefault="004C5AC6" w:rsidP="004C5AC6">
      <w:pPr>
        <w:pStyle w:val="Telobesedila2"/>
        <w:rPr>
          <w:b w:val="0"/>
          <w:bCs/>
          <w:lang w:val="sl-SI"/>
        </w:rPr>
      </w:pPr>
    </w:p>
    <w:p w14:paraId="66872083" w14:textId="77777777" w:rsidR="004C5AC6" w:rsidRDefault="004C5AC6" w:rsidP="004C5AC6">
      <w:pPr>
        <w:pStyle w:val="Telobesedila2"/>
        <w:rPr>
          <w:bCs/>
          <w:lang w:val="sl-SI"/>
        </w:rPr>
      </w:pPr>
      <w:r w:rsidRPr="00E95A74">
        <w:rPr>
          <w:bCs/>
          <w:lang w:val="sl-SI"/>
        </w:rPr>
        <w:t>6. dan</w:t>
      </w:r>
      <w:r w:rsidR="009A22DF">
        <w:rPr>
          <w:bCs/>
          <w:lang w:val="sl-SI"/>
        </w:rPr>
        <w:t xml:space="preserve">, </w:t>
      </w:r>
      <w:r w:rsidR="008C26A5">
        <w:rPr>
          <w:bCs/>
          <w:lang w:val="sl-SI"/>
        </w:rPr>
        <w:t>2</w:t>
      </w:r>
      <w:r w:rsidR="00C46AF6">
        <w:rPr>
          <w:bCs/>
          <w:lang w:val="sl-SI"/>
        </w:rPr>
        <w:t xml:space="preserve">. </w:t>
      </w:r>
      <w:r w:rsidR="008C26A5">
        <w:rPr>
          <w:bCs/>
          <w:lang w:val="sl-SI"/>
        </w:rPr>
        <w:t>5</w:t>
      </w:r>
      <w:r w:rsidR="00C46AF6">
        <w:rPr>
          <w:bCs/>
          <w:lang w:val="sl-SI"/>
        </w:rPr>
        <w:t>. 202</w:t>
      </w:r>
      <w:r w:rsidR="008C26A5">
        <w:rPr>
          <w:bCs/>
          <w:lang w:val="sl-SI"/>
        </w:rPr>
        <w:t>4</w:t>
      </w:r>
    </w:p>
    <w:p w14:paraId="68F72372" w14:textId="77777777" w:rsidR="004C5AC6" w:rsidRDefault="004C5AC6" w:rsidP="004C5AC6">
      <w:pPr>
        <w:pStyle w:val="Telobesedila2"/>
        <w:rPr>
          <w:b w:val="0"/>
          <w:lang w:val="sl-SI"/>
        </w:rPr>
      </w:pPr>
    </w:p>
    <w:p w14:paraId="6C17AECB" w14:textId="77777777" w:rsidR="004C5AC6" w:rsidRDefault="004C5AC6" w:rsidP="004C5AC6">
      <w:pPr>
        <w:pStyle w:val="Telobesedila2"/>
        <w:rPr>
          <w:b w:val="0"/>
          <w:lang w:val="sl-SI"/>
        </w:rPr>
      </w:pPr>
      <w:r>
        <w:rPr>
          <w:b w:val="0"/>
          <w:lang w:val="sl-SI"/>
        </w:rPr>
        <w:t>Vožnja čez Francijo, Belgijo, Nemčijo, Avstrijo in prihod domo</w:t>
      </w:r>
      <w:r w:rsidR="009A22DF">
        <w:rPr>
          <w:b w:val="0"/>
          <w:lang w:val="sl-SI"/>
        </w:rPr>
        <w:t>v</w:t>
      </w:r>
      <w:r w:rsidR="00BB3F63">
        <w:rPr>
          <w:b w:val="0"/>
          <w:lang w:val="sl-SI"/>
        </w:rPr>
        <w:t xml:space="preserve"> okoli 1</w:t>
      </w:r>
      <w:r w:rsidR="001D4DB5">
        <w:rPr>
          <w:b w:val="0"/>
          <w:lang w:val="sl-SI"/>
        </w:rPr>
        <w:t>4</w:t>
      </w:r>
      <w:r w:rsidR="009A22DF">
        <w:rPr>
          <w:b w:val="0"/>
          <w:lang w:val="sl-SI"/>
        </w:rPr>
        <w:t>.</w:t>
      </w:r>
      <w:r>
        <w:rPr>
          <w:b w:val="0"/>
          <w:lang w:val="sl-SI"/>
        </w:rPr>
        <w:t xml:space="preserve"> ure.</w:t>
      </w:r>
    </w:p>
    <w:p w14:paraId="63998E8A" w14:textId="77777777" w:rsidR="004C5AC6" w:rsidRDefault="004C5AC6" w:rsidP="004C5AC6">
      <w:pPr>
        <w:pStyle w:val="Telobesedila2"/>
        <w:rPr>
          <w:rFonts w:ascii="Comic Sans MS" w:hAnsi="Comic Sans MS"/>
          <w:b w:val="0"/>
          <w:sz w:val="20"/>
          <w:lang w:val="sl-SI"/>
        </w:rPr>
      </w:pPr>
    </w:p>
    <w:p w14:paraId="14FE3A73" w14:textId="77777777" w:rsidR="004C5AC6" w:rsidRDefault="004C5AC6" w:rsidP="004C5AC6">
      <w:pPr>
        <w:pStyle w:val="Telobesedila2"/>
        <w:rPr>
          <w:rFonts w:ascii="Comic Sans MS" w:hAnsi="Comic Sans MS"/>
          <w:b w:val="0"/>
          <w:sz w:val="20"/>
          <w:lang w:val="sl-SI"/>
        </w:rPr>
      </w:pPr>
    </w:p>
    <w:p w14:paraId="7814F9FB" w14:textId="77777777" w:rsidR="00F4054C" w:rsidRPr="00FA4F4C" w:rsidRDefault="00F4054C">
      <w:pPr>
        <w:rPr>
          <w:rFonts w:ascii="Times New Roman" w:hAnsi="Times New Roman" w:cs="Times New Roman"/>
        </w:rPr>
      </w:pPr>
    </w:p>
    <w:p w14:paraId="57C718D4" w14:textId="77777777" w:rsidR="00F4054C" w:rsidRDefault="008E53B7">
      <w:r>
        <w:rPr>
          <w:noProof/>
          <w:color w:val="0000FF"/>
          <w:lang w:eastAsia="sl-SI"/>
        </w:rPr>
        <w:drawing>
          <wp:inline distT="0" distB="0" distL="0" distR="0" wp14:anchorId="4957F09B" wp14:editId="4DB641C0">
            <wp:extent cx="3014663" cy="2009775"/>
            <wp:effectExtent l="19050" t="0" r="0" b="0"/>
            <wp:docPr id="1" name="irc_mi" descr="Rezultat iskanja slik za tower brid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 iskanja slik za tower bridge">
                      <a:hlinkClick r:id="rId5"/>
                    </pic:cNvPr>
                    <pic:cNvPicPr>
                      <a:picLocks noChangeAspect="1" noChangeArrowheads="1"/>
                    </pic:cNvPicPr>
                  </pic:nvPicPr>
                  <pic:blipFill>
                    <a:blip r:embed="rId6" cstate="print"/>
                    <a:srcRect/>
                    <a:stretch>
                      <a:fillRect/>
                    </a:stretch>
                  </pic:blipFill>
                  <pic:spPr bwMode="auto">
                    <a:xfrm>
                      <a:off x="0" y="0"/>
                      <a:ext cx="3016159" cy="2010772"/>
                    </a:xfrm>
                    <a:prstGeom prst="rect">
                      <a:avLst/>
                    </a:prstGeom>
                    <a:noFill/>
                    <a:ln w="9525">
                      <a:noFill/>
                      <a:miter lim="800000"/>
                      <a:headEnd/>
                      <a:tailEnd/>
                    </a:ln>
                  </pic:spPr>
                </pic:pic>
              </a:graphicData>
            </a:graphic>
          </wp:inline>
        </w:drawing>
      </w:r>
      <w:r>
        <w:t xml:space="preserve">   Tower Bridge</w:t>
      </w:r>
    </w:p>
    <w:p w14:paraId="0C106698" w14:textId="77777777" w:rsidR="008E53B7" w:rsidRDefault="008E53B7">
      <w:r>
        <w:rPr>
          <w:noProof/>
          <w:color w:val="0000FF"/>
          <w:lang w:eastAsia="sl-SI"/>
        </w:rPr>
        <w:drawing>
          <wp:inline distT="0" distB="0" distL="0" distR="0" wp14:anchorId="64053B9D" wp14:editId="37CCE036">
            <wp:extent cx="2857500" cy="2257425"/>
            <wp:effectExtent l="19050" t="0" r="0" b="0"/>
            <wp:docPr id="4" name="irc_mi" descr="Rezultat iskanja slik za globe theatr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 iskanja slik za globe theatre">
                      <a:hlinkClick r:id="rId7"/>
                    </pic:cNvPr>
                    <pic:cNvPicPr>
                      <a:picLocks noChangeAspect="1" noChangeArrowheads="1"/>
                    </pic:cNvPicPr>
                  </pic:nvPicPr>
                  <pic:blipFill>
                    <a:blip r:embed="rId8" cstate="print"/>
                    <a:srcRect/>
                    <a:stretch>
                      <a:fillRect/>
                    </a:stretch>
                  </pic:blipFill>
                  <pic:spPr bwMode="auto">
                    <a:xfrm>
                      <a:off x="0" y="0"/>
                      <a:ext cx="2857500" cy="2257425"/>
                    </a:xfrm>
                    <a:prstGeom prst="rect">
                      <a:avLst/>
                    </a:prstGeom>
                    <a:noFill/>
                    <a:ln w="9525">
                      <a:noFill/>
                      <a:miter lim="800000"/>
                      <a:headEnd/>
                      <a:tailEnd/>
                    </a:ln>
                  </pic:spPr>
                </pic:pic>
              </a:graphicData>
            </a:graphic>
          </wp:inline>
        </w:drawing>
      </w:r>
      <w:r>
        <w:t xml:space="preserve">  Shakespeare Globe Theat</w:t>
      </w:r>
      <w:r w:rsidR="00C72BBF">
        <w:t>re</w:t>
      </w:r>
    </w:p>
    <w:p w14:paraId="6C3C8612" w14:textId="77777777" w:rsidR="008E53B7" w:rsidRDefault="008E53B7"/>
    <w:p w14:paraId="68F04ADC" w14:textId="77777777" w:rsidR="008E53B7" w:rsidRDefault="008E53B7">
      <w:r>
        <w:rPr>
          <w:noProof/>
          <w:color w:val="0000FF"/>
          <w:lang w:eastAsia="sl-SI"/>
        </w:rPr>
        <w:drawing>
          <wp:inline distT="0" distB="0" distL="0" distR="0" wp14:anchorId="49C239DB" wp14:editId="3B324FEA">
            <wp:extent cx="3686175" cy="2451149"/>
            <wp:effectExtent l="19050" t="0" r="9525" b="0"/>
            <wp:docPr id="7" name="irc_mi" descr="Rezultat iskanja slik za westminst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 iskanja slik za westminster">
                      <a:hlinkClick r:id="rId9"/>
                    </pic:cNvPr>
                    <pic:cNvPicPr>
                      <a:picLocks noChangeAspect="1" noChangeArrowheads="1"/>
                    </pic:cNvPicPr>
                  </pic:nvPicPr>
                  <pic:blipFill>
                    <a:blip r:embed="rId10" cstate="print"/>
                    <a:srcRect/>
                    <a:stretch>
                      <a:fillRect/>
                    </a:stretch>
                  </pic:blipFill>
                  <pic:spPr bwMode="auto">
                    <a:xfrm>
                      <a:off x="0" y="0"/>
                      <a:ext cx="3686175" cy="2451149"/>
                    </a:xfrm>
                    <a:prstGeom prst="rect">
                      <a:avLst/>
                    </a:prstGeom>
                    <a:noFill/>
                    <a:ln w="9525">
                      <a:noFill/>
                      <a:miter lim="800000"/>
                      <a:headEnd/>
                      <a:tailEnd/>
                    </a:ln>
                  </pic:spPr>
                </pic:pic>
              </a:graphicData>
            </a:graphic>
          </wp:inline>
        </w:drawing>
      </w:r>
      <w:r w:rsidR="00C72BBF">
        <w:t xml:space="preserve"> Westminster</w:t>
      </w:r>
    </w:p>
    <w:p w14:paraId="6574D088" w14:textId="77777777" w:rsidR="008E53B7" w:rsidRDefault="008E53B7">
      <w:r>
        <w:rPr>
          <w:noProof/>
          <w:color w:val="0000FF"/>
          <w:lang w:eastAsia="sl-SI"/>
        </w:rPr>
        <w:lastRenderedPageBreak/>
        <w:drawing>
          <wp:inline distT="0" distB="0" distL="0" distR="0" wp14:anchorId="1430972E" wp14:editId="27248B04">
            <wp:extent cx="3429000" cy="2582601"/>
            <wp:effectExtent l="19050" t="0" r="0" b="0"/>
            <wp:docPr id="10" name="irc_mi" descr="Rezultat iskanja slik za oxfor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 iskanja slik za oxford">
                      <a:hlinkClick r:id="rId11"/>
                    </pic:cNvPr>
                    <pic:cNvPicPr>
                      <a:picLocks noChangeAspect="1" noChangeArrowheads="1"/>
                    </pic:cNvPicPr>
                  </pic:nvPicPr>
                  <pic:blipFill>
                    <a:blip r:embed="rId12" cstate="print"/>
                    <a:srcRect/>
                    <a:stretch>
                      <a:fillRect/>
                    </a:stretch>
                  </pic:blipFill>
                  <pic:spPr bwMode="auto">
                    <a:xfrm>
                      <a:off x="0" y="0"/>
                      <a:ext cx="3427866" cy="2581747"/>
                    </a:xfrm>
                    <a:prstGeom prst="rect">
                      <a:avLst/>
                    </a:prstGeom>
                    <a:noFill/>
                    <a:ln w="9525">
                      <a:noFill/>
                      <a:miter lim="800000"/>
                      <a:headEnd/>
                      <a:tailEnd/>
                    </a:ln>
                  </pic:spPr>
                </pic:pic>
              </a:graphicData>
            </a:graphic>
          </wp:inline>
        </w:drawing>
      </w:r>
      <w:r w:rsidR="00C72BBF">
        <w:t xml:space="preserve">  Oxford</w:t>
      </w:r>
    </w:p>
    <w:p w14:paraId="4D70DFDA" w14:textId="77777777" w:rsidR="008E53B7" w:rsidRDefault="008E53B7"/>
    <w:p w14:paraId="7E487DFE" w14:textId="77777777" w:rsidR="008E53B7" w:rsidRDefault="008E53B7">
      <w:r>
        <w:rPr>
          <w:noProof/>
          <w:color w:val="0000FF"/>
          <w:lang w:eastAsia="sl-SI"/>
        </w:rPr>
        <w:drawing>
          <wp:inline distT="0" distB="0" distL="0" distR="0" wp14:anchorId="3FF5E0FC" wp14:editId="56C4F6CB">
            <wp:extent cx="3752850" cy="1884765"/>
            <wp:effectExtent l="19050" t="0" r="0" b="0"/>
            <wp:docPr id="13" name="irc_mi" descr="Rezultat iskanja slik za -saint. george chapel in windsor castl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 iskanja slik za -saint. george chapel in windsor castle">
                      <a:hlinkClick r:id="rId13"/>
                    </pic:cNvPr>
                    <pic:cNvPicPr>
                      <a:picLocks noChangeAspect="1" noChangeArrowheads="1"/>
                    </pic:cNvPicPr>
                  </pic:nvPicPr>
                  <pic:blipFill>
                    <a:blip r:embed="rId14" cstate="print"/>
                    <a:srcRect/>
                    <a:stretch>
                      <a:fillRect/>
                    </a:stretch>
                  </pic:blipFill>
                  <pic:spPr bwMode="auto">
                    <a:xfrm>
                      <a:off x="0" y="0"/>
                      <a:ext cx="3751609" cy="1884142"/>
                    </a:xfrm>
                    <a:prstGeom prst="rect">
                      <a:avLst/>
                    </a:prstGeom>
                    <a:noFill/>
                    <a:ln w="9525">
                      <a:noFill/>
                      <a:miter lim="800000"/>
                      <a:headEnd/>
                      <a:tailEnd/>
                    </a:ln>
                  </pic:spPr>
                </pic:pic>
              </a:graphicData>
            </a:graphic>
          </wp:inline>
        </w:drawing>
      </w:r>
      <w:r w:rsidR="00C72BBF">
        <w:t xml:space="preserve">  Wind</w:t>
      </w:r>
      <w:r w:rsidR="00741E16">
        <w:t>so</w:t>
      </w:r>
      <w:r w:rsidR="00C72BBF">
        <w:t xml:space="preserve">r </w:t>
      </w:r>
      <w:proofErr w:type="spellStart"/>
      <w:r w:rsidR="00C72BBF">
        <w:t>castle</w:t>
      </w:r>
      <w:proofErr w:type="spellEnd"/>
    </w:p>
    <w:p w14:paraId="3E166445" w14:textId="77777777" w:rsidR="00FA4F4C" w:rsidRDefault="00FA4F4C"/>
    <w:p w14:paraId="7C119397" w14:textId="77777777" w:rsidR="00FA4F4C" w:rsidRDefault="00FA4F4C">
      <w:r>
        <w:rPr>
          <w:noProof/>
        </w:rPr>
        <w:drawing>
          <wp:inline distT="0" distB="0" distL="0" distR="0" wp14:anchorId="5D3C9C04" wp14:editId="793A3039">
            <wp:extent cx="3775982" cy="2114550"/>
            <wp:effectExtent l="0" t="0" r="0" b="0"/>
            <wp:docPr id="2" name="Slika 2" descr="London's Natural History Museum Outsmarted by 10-Year-Old Boy | Condé Nast  Trave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don's Natural History Museum Outsmarted by 10-Year-Old Boy | Condé Nast  Travel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07631" cy="2132274"/>
                    </a:xfrm>
                    <a:prstGeom prst="rect">
                      <a:avLst/>
                    </a:prstGeom>
                    <a:noFill/>
                    <a:ln>
                      <a:noFill/>
                    </a:ln>
                  </pic:spPr>
                </pic:pic>
              </a:graphicData>
            </a:graphic>
          </wp:inline>
        </w:drawing>
      </w:r>
      <w:r>
        <w:t xml:space="preserve"> Naravoslovni muzej</w:t>
      </w:r>
    </w:p>
    <w:sectPr w:rsidR="00FA4F4C" w:rsidSect="00037B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980342"/>
    <w:multiLevelType w:val="multilevel"/>
    <w:tmpl w:val="EFDA4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0458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AC6"/>
    <w:rsid w:val="00013371"/>
    <w:rsid w:val="00037BD2"/>
    <w:rsid w:val="0007507D"/>
    <w:rsid w:val="000860A7"/>
    <w:rsid w:val="000E4B1A"/>
    <w:rsid w:val="000F48A7"/>
    <w:rsid w:val="0011026B"/>
    <w:rsid w:val="001A5600"/>
    <w:rsid w:val="001C71BF"/>
    <w:rsid w:val="001D4DB5"/>
    <w:rsid w:val="00200185"/>
    <w:rsid w:val="00211070"/>
    <w:rsid w:val="002274ED"/>
    <w:rsid w:val="00255882"/>
    <w:rsid w:val="002B610E"/>
    <w:rsid w:val="0038015B"/>
    <w:rsid w:val="00382C84"/>
    <w:rsid w:val="00483CF9"/>
    <w:rsid w:val="004B41F0"/>
    <w:rsid w:val="004C1E87"/>
    <w:rsid w:val="004C5AC6"/>
    <w:rsid w:val="004C6325"/>
    <w:rsid w:val="00504DAE"/>
    <w:rsid w:val="005C3402"/>
    <w:rsid w:val="005F56E4"/>
    <w:rsid w:val="00610704"/>
    <w:rsid w:val="00686D15"/>
    <w:rsid w:val="006A5A86"/>
    <w:rsid w:val="0070041F"/>
    <w:rsid w:val="00741E16"/>
    <w:rsid w:val="00782F9E"/>
    <w:rsid w:val="007B093F"/>
    <w:rsid w:val="007C618E"/>
    <w:rsid w:val="00802A36"/>
    <w:rsid w:val="008042E0"/>
    <w:rsid w:val="0080492E"/>
    <w:rsid w:val="008A4159"/>
    <w:rsid w:val="008C26A5"/>
    <w:rsid w:val="008E53B7"/>
    <w:rsid w:val="009321E2"/>
    <w:rsid w:val="00962C70"/>
    <w:rsid w:val="0097183C"/>
    <w:rsid w:val="00971B7E"/>
    <w:rsid w:val="009A22DF"/>
    <w:rsid w:val="009A606A"/>
    <w:rsid w:val="009F6346"/>
    <w:rsid w:val="00B3521F"/>
    <w:rsid w:val="00B514B3"/>
    <w:rsid w:val="00B853DE"/>
    <w:rsid w:val="00BA5B7D"/>
    <w:rsid w:val="00BB3F63"/>
    <w:rsid w:val="00BD600D"/>
    <w:rsid w:val="00C3739D"/>
    <w:rsid w:val="00C46AF6"/>
    <w:rsid w:val="00C72BBF"/>
    <w:rsid w:val="00CA7EED"/>
    <w:rsid w:val="00D20FEB"/>
    <w:rsid w:val="00D22ACF"/>
    <w:rsid w:val="00D71C1F"/>
    <w:rsid w:val="00D866EB"/>
    <w:rsid w:val="00DD5BAD"/>
    <w:rsid w:val="00E83FF3"/>
    <w:rsid w:val="00E97C1F"/>
    <w:rsid w:val="00EE221E"/>
    <w:rsid w:val="00F40109"/>
    <w:rsid w:val="00F4054C"/>
    <w:rsid w:val="00FA4F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23DE4"/>
  <w15:docId w15:val="{4F0B4EB0-F4AA-4826-88A0-DB4E3D3B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37BD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rsid w:val="004C5AC6"/>
    <w:pPr>
      <w:spacing w:after="0" w:line="240" w:lineRule="auto"/>
      <w:jc w:val="both"/>
    </w:pPr>
    <w:rPr>
      <w:rFonts w:ascii="Times New Roman" w:eastAsia="Times New Roman" w:hAnsi="Times New Roman" w:cs="Times New Roman"/>
      <w:b/>
      <w:sz w:val="24"/>
      <w:szCs w:val="20"/>
      <w:lang w:val="en-GB"/>
    </w:rPr>
  </w:style>
  <w:style w:type="character" w:customStyle="1" w:styleId="Telobesedila2Znak">
    <w:name w:val="Telo besedila 2 Znak"/>
    <w:basedOn w:val="Privzetapisavaodstavka"/>
    <w:link w:val="Telobesedila2"/>
    <w:rsid w:val="004C5AC6"/>
    <w:rPr>
      <w:rFonts w:ascii="Times New Roman" w:eastAsia="Times New Roman" w:hAnsi="Times New Roman" w:cs="Times New Roman"/>
      <w:b/>
      <w:sz w:val="24"/>
      <w:szCs w:val="20"/>
      <w:lang w:val="en-GB"/>
    </w:rPr>
  </w:style>
  <w:style w:type="paragraph" w:styleId="Besedilooblaka">
    <w:name w:val="Balloon Text"/>
    <w:basedOn w:val="Navaden"/>
    <w:link w:val="BesedilooblakaZnak"/>
    <w:uiPriority w:val="99"/>
    <w:semiHidden/>
    <w:unhideWhenUsed/>
    <w:rsid w:val="004C5AC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C5A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764561">
      <w:bodyDiv w:val="1"/>
      <w:marLeft w:val="0"/>
      <w:marRight w:val="0"/>
      <w:marTop w:val="0"/>
      <w:marBottom w:val="0"/>
      <w:divBdr>
        <w:top w:val="none" w:sz="0" w:space="0" w:color="auto"/>
        <w:left w:val="none" w:sz="0" w:space="0" w:color="auto"/>
        <w:bottom w:val="none" w:sz="0" w:space="0" w:color="auto"/>
        <w:right w:val="none" w:sz="0" w:space="0" w:color="auto"/>
      </w:divBdr>
    </w:div>
    <w:div w:id="2039818268">
      <w:bodyDiv w:val="1"/>
      <w:marLeft w:val="0"/>
      <w:marRight w:val="0"/>
      <w:marTop w:val="0"/>
      <w:marBottom w:val="0"/>
      <w:divBdr>
        <w:top w:val="none" w:sz="0" w:space="0" w:color="auto"/>
        <w:left w:val="none" w:sz="0" w:space="0" w:color="auto"/>
        <w:bottom w:val="none" w:sz="0" w:space="0" w:color="auto"/>
        <w:right w:val="none" w:sz="0" w:space="0" w:color="auto"/>
      </w:divBdr>
      <w:divsChild>
        <w:div w:id="1089736445">
          <w:marLeft w:val="0"/>
          <w:marRight w:val="0"/>
          <w:marTop w:val="0"/>
          <w:marBottom w:val="0"/>
          <w:divBdr>
            <w:top w:val="none" w:sz="0" w:space="0" w:color="auto"/>
            <w:left w:val="none" w:sz="0" w:space="0" w:color="auto"/>
            <w:bottom w:val="none" w:sz="0" w:space="0" w:color="auto"/>
            <w:right w:val="none" w:sz="0" w:space="0" w:color="auto"/>
          </w:divBdr>
          <w:divsChild>
            <w:div w:id="792745054">
              <w:marLeft w:val="0"/>
              <w:marRight w:val="0"/>
              <w:marTop w:val="0"/>
              <w:marBottom w:val="0"/>
              <w:divBdr>
                <w:top w:val="none" w:sz="0" w:space="0" w:color="auto"/>
                <w:left w:val="none" w:sz="0" w:space="0" w:color="auto"/>
                <w:bottom w:val="none" w:sz="0" w:space="0" w:color="auto"/>
                <w:right w:val="none" w:sz="0" w:space="0" w:color="auto"/>
              </w:divBdr>
              <w:divsChild>
                <w:div w:id="2049211499">
                  <w:marLeft w:val="0"/>
                  <w:marRight w:val="0"/>
                  <w:marTop w:val="195"/>
                  <w:marBottom w:val="0"/>
                  <w:divBdr>
                    <w:top w:val="none" w:sz="0" w:space="0" w:color="auto"/>
                    <w:left w:val="none" w:sz="0" w:space="0" w:color="auto"/>
                    <w:bottom w:val="none" w:sz="0" w:space="0" w:color="auto"/>
                    <w:right w:val="none" w:sz="0" w:space="0" w:color="auto"/>
                  </w:divBdr>
                  <w:divsChild>
                    <w:div w:id="1107314406">
                      <w:marLeft w:val="0"/>
                      <w:marRight w:val="0"/>
                      <w:marTop w:val="0"/>
                      <w:marBottom w:val="0"/>
                      <w:divBdr>
                        <w:top w:val="none" w:sz="0" w:space="0" w:color="auto"/>
                        <w:left w:val="none" w:sz="0" w:space="0" w:color="auto"/>
                        <w:bottom w:val="none" w:sz="0" w:space="0" w:color="auto"/>
                        <w:right w:val="none" w:sz="0" w:space="0" w:color="auto"/>
                      </w:divBdr>
                      <w:divsChild>
                        <w:div w:id="1831754556">
                          <w:marLeft w:val="0"/>
                          <w:marRight w:val="0"/>
                          <w:marTop w:val="0"/>
                          <w:marBottom w:val="0"/>
                          <w:divBdr>
                            <w:top w:val="none" w:sz="0" w:space="0" w:color="auto"/>
                            <w:left w:val="none" w:sz="0" w:space="0" w:color="auto"/>
                            <w:bottom w:val="none" w:sz="0" w:space="0" w:color="auto"/>
                            <w:right w:val="none" w:sz="0" w:space="0" w:color="auto"/>
                          </w:divBdr>
                          <w:divsChild>
                            <w:div w:id="1785075313">
                              <w:marLeft w:val="0"/>
                              <w:marRight w:val="0"/>
                              <w:marTop w:val="0"/>
                              <w:marBottom w:val="0"/>
                              <w:divBdr>
                                <w:top w:val="none" w:sz="0" w:space="0" w:color="auto"/>
                                <w:left w:val="none" w:sz="0" w:space="0" w:color="auto"/>
                                <w:bottom w:val="none" w:sz="0" w:space="0" w:color="auto"/>
                                <w:right w:val="none" w:sz="0" w:space="0" w:color="auto"/>
                              </w:divBdr>
                              <w:divsChild>
                                <w:div w:id="944656115">
                                  <w:marLeft w:val="0"/>
                                  <w:marRight w:val="0"/>
                                  <w:marTop w:val="0"/>
                                  <w:marBottom w:val="0"/>
                                  <w:divBdr>
                                    <w:top w:val="none" w:sz="0" w:space="0" w:color="auto"/>
                                    <w:left w:val="none" w:sz="0" w:space="0" w:color="auto"/>
                                    <w:bottom w:val="none" w:sz="0" w:space="0" w:color="auto"/>
                                    <w:right w:val="none" w:sz="0" w:space="0" w:color="auto"/>
                                  </w:divBdr>
                                  <w:divsChild>
                                    <w:div w:id="1027564929">
                                      <w:marLeft w:val="0"/>
                                      <w:marRight w:val="0"/>
                                      <w:marTop w:val="0"/>
                                      <w:marBottom w:val="0"/>
                                      <w:divBdr>
                                        <w:top w:val="none" w:sz="0" w:space="0" w:color="auto"/>
                                        <w:left w:val="none" w:sz="0" w:space="0" w:color="auto"/>
                                        <w:bottom w:val="none" w:sz="0" w:space="0" w:color="auto"/>
                                        <w:right w:val="none" w:sz="0" w:space="0" w:color="auto"/>
                                      </w:divBdr>
                                      <w:divsChild>
                                        <w:div w:id="283971833">
                                          <w:marLeft w:val="0"/>
                                          <w:marRight w:val="0"/>
                                          <w:marTop w:val="0"/>
                                          <w:marBottom w:val="0"/>
                                          <w:divBdr>
                                            <w:top w:val="none" w:sz="0" w:space="0" w:color="auto"/>
                                            <w:left w:val="none" w:sz="0" w:space="0" w:color="auto"/>
                                            <w:bottom w:val="none" w:sz="0" w:space="0" w:color="auto"/>
                                            <w:right w:val="none" w:sz="0" w:space="0" w:color="auto"/>
                                          </w:divBdr>
                                          <w:divsChild>
                                            <w:div w:id="1601525780">
                                              <w:marLeft w:val="0"/>
                                              <w:marRight w:val="0"/>
                                              <w:marTop w:val="0"/>
                                              <w:marBottom w:val="180"/>
                                              <w:divBdr>
                                                <w:top w:val="none" w:sz="0" w:space="0" w:color="auto"/>
                                                <w:left w:val="none" w:sz="0" w:space="0" w:color="auto"/>
                                                <w:bottom w:val="none" w:sz="0" w:space="0" w:color="auto"/>
                                                <w:right w:val="none" w:sz="0" w:space="0" w:color="auto"/>
                                              </w:divBdr>
                                              <w:divsChild>
                                                <w:div w:id="1451899377">
                                                  <w:marLeft w:val="0"/>
                                                  <w:marRight w:val="0"/>
                                                  <w:marTop w:val="0"/>
                                                  <w:marBottom w:val="0"/>
                                                  <w:divBdr>
                                                    <w:top w:val="none" w:sz="0" w:space="0" w:color="auto"/>
                                                    <w:left w:val="none" w:sz="0" w:space="0" w:color="auto"/>
                                                    <w:bottom w:val="none" w:sz="0" w:space="0" w:color="auto"/>
                                                    <w:right w:val="none" w:sz="0" w:space="0" w:color="auto"/>
                                                  </w:divBdr>
                                                  <w:divsChild>
                                                    <w:div w:id="2019037988">
                                                      <w:marLeft w:val="0"/>
                                                      <w:marRight w:val="0"/>
                                                      <w:marTop w:val="0"/>
                                                      <w:marBottom w:val="0"/>
                                                      <w:divBdr>
                                                        <w:top w:val="none" w:sz="0" w:space="0" w:color="auto"/>
                                                        <w:left w:val="none" w:sz="0" w:space="0" w:color="auto"/>
                                                        <w:bottom w:val="none" w:sz="0" w:space="0" w:color="auto"/>
                                                        <w:right w:val="none" w:sz="0" w:space="0" w:color="auto"/>
                                                      </w:divBdr>
                                                      <w:divsChild>
                                                        <w:div w:id="1113355008">
                                                          <w:marLeft w:val="0"/>
                                                          <w:marRight w:val="0"/>
                                                          <w:marTop w:val="0"/>
                                                          <w:marBottom w:val="0"/>
                                                          <w:divBdr>
                                                            <w:top w:val="none" w:sz="0" w:space="0" w:color="auto"/>
                                                            <w:left w:val="none" w:sz="0" w:space="0" w:color="auto"/>
                                                            <w:bottom w:val="none" w:sz="0" w:space="0" w:color="auto"/>
                                                            <w:right w:val="none" w:sz="0" w:space="0" w:color="auto"/>
                                                          </w:divBdr>
                                                          <w:divsChild>
                                                            <w:div w:id="605894762">
                                                              <w:marLeft w:val="0"/>
                                                              <w:marRight w:val="0"/>
                                                              <w:marTop w:val="0"/>
                                                              <w:marBottom w:val="0"/>
                                                              <w:divBdr>
                                                                <w:top w:val="none" w:sz="0" w:space="0" w:color="auto"/>
                                                                <w:left w:val="none" w:sz="0" w:space="0" w:color="auto"/>
                                                                <w:bottom w:val="none" w:sz="0" w:space="0" w:color="auto"/>
                                                                <w:right w:val="none" w:sz="0" w:space="0" w:color="auto"/>
                                                              </w:divBdr>
                                                              <w:divsChild>
                                                                <w:div w:id="113209840">
                                                                  <w:marLeft w:val="0"/>
                                                                  <w:marRight w:val="0"/>
                                                                  <w:marTop w:val="0"/>
                                                                  <w:marBottom w:val="0"/>
                                                                  <w:divBdr>
                                                                    <w:top w:val="none" w:sz="0" w:space="0" w:color="auto"/>
                                                                    <w:left w:val="none" w:sz="0" w:space="0" w:color="auto"/>
                                                                    <w:bottom w:val="none" w:sz="0" w:space="0" w:color="auto"/>
                                                                    <w:right w:val="none" w:sz="0" w:space="0" w:color="auto"/>
                                                                  </w:divBdr>
                                                                  <w:divsChild>
                                                                    <w:div w:id="1567649563">
                                                                      <w:marLeft w:val="0"/>
                                                                      <w:marRight w:val="0"/>
                                                                      <w:marTop w:val="0"/>
                                                                      <w:marBottom w:val="0"/>
                                                                      <w:divBdr>
                                                                        <w:top w:val="none" w:sz="0" w:space="0" w:color="auto"/>
                                                                        <w:left w:val="none" w:sz="0" w:space="0" w:color="auto"/>
                                                                        <w:bottom w:val="none" w:sz="0" w:space="0" w:color="auto"/>
                                                                        <w:right w:val="none" w:sz="0" w:space="0" w:color="auto"/>
                                                                      </w:divBdr>
                                                                      <w:divsChild>
                                                                        <w:div w:id="142252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oogle.si/url?sa=i&amp;rct=j&amp;q=&amp;esrc=s&amp;source=images&amp;cd=&amp;cad=rja&amp;uact=8&amp;ved=0ahUKEwjG1JKgiqfXAhWHIOwKHXxUDMkQjRwIBw&amp;url=http://rugart-rug-repairing-rug-cleaning.blogspot.com/2012/09/windsor-castle-st-georges-chapel-altar.html&amp;psig=AOvVaw17DPhQh4i4L_SwpFiJTjyA&amp;ust=1509959130845405" TargetMode="External"/><Relationship Id="rId3" Type="http://schemas.openxmlformats.org/officeDocument/2006/relationships/settings" Target="settings.xml"/><Relationship Id="rId7" Type="http://schemas.openxmlformats.org/officeDocument/2006/relationships/hyperlink" Target="https://www.google.si/url?sa=i&amp;rct=j&amp;q=&amp;esrc=s&amp;source=images&amp;cd=&amp;cad=rja&amp;uact=8&amp;ved=0ahUKEwjX7fH4iKfXAhVHI-wKHUyJCEgQjRwIBw&amp;url=https://en.wikipedia.org/wiki/Shakespeare's_Globe&amp;psig=AOvVaw06dVtn0zj2_Cw-Nv_MheqX&amp;ust=1509958708109254"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google.si/url?sa=i&amp;rct=j&amp;q=&amp;esrc=s&amp;source=images&amp;cd=&amp;cad=rja&amp;uact=8&amp;ved=0ahUKEwiTgJG1iafXAhUCCuwKHbPXAEAQjRwIBw&amp;url=https://www.internationalroundtablesymposiums.com/&amp;psig=AOvVaw0sNsTklWjLXYk74H1AM8B2&amp;ust=1509958884182450" TargetMode="External"/><Relationship Id="rId5" Type="http://schemas.openxmlformats.org/officeDocument/2006/relationships/hyperlink" Target="http://www.google.si/url?sa=i&amp;rct=j&amp;q=&amp;esrc=s&amp;source=images&amp;cd=&amp;cad=rja&amp;uact=8&amp;ved=0ahUKEwjCqrq7iKfXAhUJ16QKHe59D-cQjRwIBw&amp;url=http://www.gettyimages.com/photos/tower-bridge&amp;psig=AOvVaw2zuLmp0_THp0CobqbS793A&amp;ust=1509958647973771" TargetMode="External"/><Relationship Id="rId15" Type="http://schemas.openxmlformats.org/officeDocument/2006/relationships/image" Target="media/image6.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google.si/url?sa=i&amp;rct=j&amp;q=&amp;esrc=s&amp;source=images&amp;cd=&amp;cad=rja&amp;uact=8&amp;ved=0ahUKEwi53uiWiafXAhUBy6QKHTkwAh4QjRwIBw&amp;url=http://www.nyhabitat.com/blog/2013/11/11/live-like-local-westminster-london/&amp;psig=AOvVaw1OF8D73JKcNw5NGUq0vezt&amp;ust=1509958822365275" TargetMode="External"/><Relationship Id="rId14"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399</Words>
  <Characters>2279</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dc:creator>
  <cp:lastModifiedBy>Ana Hlebanja</cp:lastModifiedBy>
  <cp:revision>2</cp:revision>
  <cp:lastPrinted>2019-04-09T04:40:00Z</cp:lastPrinted>
  <dcterms:created xsi:type="dcterms:W3CDTF">2023-12-04T20:42:00Z</dcterms:created>
  <dcterms:modified xsi:type="dcterms:W3CDTF">2023-12-04T20:42:00Z</dcterms:modified>
</cp:coreProperties>
</file>