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8" w:rsidRPr="0095128C" w:rsidRDefault="0095128C">
      <w:pPr>
        <w:rPr>
          <w:sz w:val="28"/>
          <w:szCs w:val="28"/>
        </w:rPr>
      </w:pPr>
      <w:bookmarkStart w:id="0" w:name="_GoBack"/>
      <w:bookmarkEnd w:id="0"/>
      <w:r w:rsidRPr="0095128C">
        <w:rPr>
          <w:sz w:val="28"/>
          <w:szCs w:val="28"/>
        </w:rPr>
        <w:t xml:space="preserve">PLAČILO POKLICNE </w:t>
      </w:r>
      <w:r w:rsidRPr="005565AC">
        <w:rPr>
          <w:noProof/>
          <w:sz w:val="28"/>
          <w:szCs w:val="28"/>
          <w:lang w:eastAsia="sl-SI"/>
        </w:rPr>
        <w:t>MATURE za odrasle</w:t>
      </w:r>
    </w:p>
    <w:p w:rsidR="0095128C" w:rsidRDefault="0095128C" w:rsidP="0095128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406"/>
        <w:gridCol w:w="3594"/>
      </w:tblGrid>
      <w:tr w:rsidR="0095128C" w:rsidRPr="0095128C" w:rsidTr="0095128C">
        <w:trPr>
          <w:trHeight w:val="775"/>
        </w:trPr>
        <w:tc>
          <w:tcPr>
            <w:tcW w:w="5406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PREDMETI: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 xml:space="preserve">EKONOMSKI </w:t>
            </w:r>
            <w:r>
              <w:rPr>
                <w:sz w:val="24"/>
                <w:szCs w:val="24"/>
              </w:rPr>
              <w:t>ali</w:t>
            </w:r>
          </w:p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MEDIJSKI TEHNIK</w:t>
            </w:r>
          </w:p>
        </w:tc>
      </w:tr>
      <w:tr w:rsidR="0095128C" w:rsidRPr="0095128C" w:rsidTr="0095128C">
        <w:trPr>
          <w:trHeight w:val="409"/>
        </w:trPr>
        <w:tc>
          <w:tcPr>
            <w:tcW w:w="5406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SLOVENSKI JEZIK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82,00 €</w:t>
            </w:r>
          </w:p>
        </w:tc>
      </w:tr>
      <w:tr w:rsidR="0095128C" w:rsidRPr="0095128C" w:rsidTr="0095128C">
        <w:trPr>
          <w:trHeight w:val="639"/>
        </w:trPr>
        <w:tc>
          <w:tcPr>
            <w:tcW w:w="5406" w:type="dxa"/>
          </w:tcPr>
          <w:p w:rsid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ANGLEŠKI (NEMŠKI) JEZIK</w:t>
            </w:r>
            <w:r>
              <w:rPr>
                <w:sz w:val="24"/>
                <w:szCs w:val="24"/>
              </w:rPr>
              <w:t xml:space="preserve"> ali</w:t>
            </w:r>
            <w:r w:rsidRPr="0095128C">
              <w:rPr>
                <w:sz w:val="24"/>
                <w:szCs w:val="24"/>
              </w:rPr>
              <w:t xml:space="preserve"> </w:t>
            </w:r>
          </w:p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MATEMATIKA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82,00 €</w:t>
            </w:r>
          </w:p>
        </w:tc>
      </w:tr>
      <w:tr w:rsidR="0095128C" w:rsidRPr="0095128C" w:rsidTr="0095128C">
        <w:trPr>
          <w:trHeight w:val="633"/>
        </w:trPr>
        <w:tc>
          <w:tcPr>
            <w:tcW w:w="5406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 xml:space="preserve">GOSPODARSTVO </w:t>
            </w:r>
            <w:r>
              <w:rPr>
                <w:sz w:val="24"/>
                <w:szCs w:val="24"/>
              </w:rPr>
              <w:t>ali</w:t>
            </w:r>
            <w:r w:rsidRPr="0095128C">
              <w:rPr>
                <w:sz w:val="24"/>
                <w:szCs w:val="24"/>
              </w:rPr>
              <w:t xml:space="preserve"> </w:t>
            </w:r>
          </w:p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MEDIJSKA IN</w:t>
            </w:r>
            <w:r>
              <w:rPr>
                <w:sz w:val="24"/>
                <w:szCs w:val="24"/>
              </w:rPr>
              <w:t xml:space="preserve"> </w:t>
            </w:r>
            <w:r w:rsidRPr="0095128C">
              <w:rPr>
                <w:sz w:val="24"/>
                <w:szCs w:val="24"/>
              </w:rPr>
              <w:t>GRAFIČNA TEHNOLOGIJA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82,00 €</w:t>
            </w:r>
          </w:p>
        </w:tc>
      </w:tr>
      <w:tr w:rsidR="0095128C" w:rsidRPr="0095128C" w:rsidTr="0095128C">
        <w:trPr>
          <w:trHeight w:val="387"/>
        </w:trPr>
        <w:tc>
          <w:tcPr>
            <w:tcW w:w="5406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IZDELEK IN ZAGOVOR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50,00 €</w:t>
            </w:r>
          </w:p>
        </w:tc>
      </w:tr>
      <w:tr w:rsidR="0095128C" w:rsidRPr="0095128C" w:rsidTr="0095128C">
        <w:trPr>
          <w:trHeight w:val="366"/>
        </w:trPr>
        <w:tc>
          <w:tcPr>
            <w:tcW w:w="5406" w:type="dxa"/>
          </w:tcPr>
          <w:p w:rsidR="0095128C" w:rsidRPr="0095128C" w:rsidRDefault="0095128C" w:rsidP="0095128C">
            <w:pPr>
              <w:spacing w:before="120" w:after="120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SKUPAJ</w:t>
            </w:r>
          </w:p>
        </w:tc>
        <w:tc>
          <w:tcPr>
            <w:tcW w:w="3594" w:type="dxa"/>
          </w:tcPr>
          <w:p w:rsidR="0095128C" w:rsidRPr="0095128C" w:rsidRDefault="0095128C" w:rsidP="0095128C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5128C">
              <w:rPr>
                <w:sz w:val="24"/>
                <w:szCs w:val="24"/>
              </w:rPr>
              <w:t>296,00 €</w:t>
            </w:r>
          </w:p>
        </w:tc>
      </w:tr>
    </w:tbl>
    <w:p w:rsidR="0095128C" w:rsidRDefault="0095128C" w:rsidP="0095128C">
      <w:pPr>
        <w:ind w:left="360"/>
      </w:pPr>
    </w:p>
    <w:p w:rsidR="0095128C" w:rsidRDefault="0095128C">
      <w:pPr>
        <w:rPr>
          <w:sz w:val="24"/>
          <w:szCs w:val="24"/>
        </w:rPr>
      </w:pPr>
      <w:r w:rsidRPr="002D78A6">
        <w:rPr>
          <w:sz w:val="24"/>
          <w:szCs w:val="24"/>
        </w:rPr>
        <w:t>Šola EGSŠ Ra</w:t>
      </w:r>
      <w:r>
        <w:rPr>
          <w:sz w:val="24"/>
          <w:szCs w:val="24"/>
        </w:rPr>
        <w:t>dovljica izstavi račun po prijavi po zgornjem ceniku.</w:t>
      </w:r>
    </w:p>
    <w:p w:rsidR="0095128C" w:rsidRDefault="0095128C" w:rsidP="0095128C">
      <w:pPr>
        <w:jc w:val="both"/>
        <w:rPr>
          <w:sz w:val="24"/>
          <w:szCs w:val="24"/>
        </w:rPr>
      </w:pPr>
      <w:r>
        <w:rPr>
          <w:sz w:val="24"/>
          <w:szCs w:val="24"/>
        </w:rPr>
        <w:t>Če se kandidat pravočasno odjavi o mature, se mu plačani znesek na EGSŠ Radovljica vrne oz. prenese na naslednji rok.</w:t>
      </w:r>
    </w:p>
    <w:p w:rsidR="0095128C" w:rsidRPr="005565AC" w:rsidRDefault="0095128C" w:rsidP="0095128C">
      <w:pPr>
        <w:rPr>
          <w:sz w:val="24"/>
          <w:szCs w:val="24"/>
        </w:rPr>
      </w:pPr>
    </w:p>
    <w:p w:rsidR="0095128C" w:rsidRPr="005565AC" w:rsidRDefault="0095128C" w:rsidP="0095128C">
      <w:pPr>
        <w:pStyle w:val="Signature"/>
        <w:rPr>
          <w:sz w:val="24"/>
          <w:szCs w:val="24"/>
        </w:rPr>
      </w:pPr>
      <w:r w:rsidRPr="005565AC">
        <w:rPr>
          <w:sz w:val="24"/>
          <w:szCs w:val="24"/>
        </w:rPr>
        <w:t>Tajnica ŠMK:</w:t>
      </w:r>
      <w:r w:rsidRPr="005565AC">
        <w:rPr>
          <w:sz w:val="24"/>
          <w:szCs w:val="24"/>
        </w:rPr>
        <w:tab/>
        <w:t>Predsednica ŠMK:</w:t>
      </w:r>
    </w:p>
    <w:p w:rsidR="0095128C" w:rsidRPr="005565AC" w:rsidRDefault="0095128C" w:rsidP="0095128C">
      <w:pPr>
        <w:pStyle w:val="Signature"/>
        <w:rPr>
          <w:sz w:val="24"/>
          <w:szCs w:val="24"/>
        </w:rPr>
      </w:pPr>
      <w:r w:rsidRPr="005565AC">
        <w:rPr>
          <w:sz w:val="24"/>
          <w:szCs w:val="24"/>
        </w:rPr>
        <w:t>Nevenka KUNŠIČ, prof. mat</w:t>
      </w:r>
      <w:r w:rsidRPr="005565AC">
        <w:rPr>
          <w:sz w:val="24"/>
          <w:szCs w:val="24"/>
        </w:rPr>
        <w:tab/>
        <w:t>Ksenija LIPOVŠČEK, univ. dipl. soc.</w:t>
      </w:r>
    </w:p>
    <w:p w:rsidR="0095128C" w:rsidRDefault="0095128C"/>
    <w:sectPr w:rsidR="0095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8C"/>
    <w:rsid w:val="00457A47"/>
    <w:rsid w:val="005C05F8"/>
    <w:rsid w:val="0095128C"/>
    <w:rsid w:val="00D47BD4"/>
    <w:rsid w:val="00F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95128C"/>
    <w:pPr>
      <w:tabs>
        <w:tab w:val="left" w:pos="851"/>
        <w:tab w:val="left" w:pos="5670"/>
      </w:tabs>
      <w:spacing w:after="120" w:line="288" w:lineRule="auto"/>
      <w:jc w:val="both"/>
    </w:pPr>
    <w:rPr>
      <w:rFonts w:ascii="Calibri" w:hAnsi="Calibri"/>
    </w:rPr>
  </w:style>
  <w:style w:type="character" w:customStyle="1" w:styleId="SignatureChar">
    <w:name w:val="Signature Char"/>
    <w:basedOn w:val="DefaultParagraphFont"/>
    <w:link w:val="Signature"/>
    <w:uiPriority w:val="99"/>
    <w:rsid w:val="0095128C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95128C"/>
    <w:pPr>
      <w:tabs>
        <w:tab w:val="left" w:pos="851"/>
        <w:tab w:val="left" w:pos="5670"/>
      </w:tabs>
      <w:spacing w:after="120" w:line="288" w:lineRule="auto"/>
      <w:jc w:val="both"/>
    </w:pPr>
    <w:rPr>
      <w:rFonts w:ascii="Calibri" w:hAnsi="Calibri"/>
    </w:rPr>
  </w:style>
  <w:style w:type="character" w:customStyle="1" w:styleId="SignatureChar">
    <w:name w:val="Signature Char"/>
    <w:basedOn w:val="DefaultParagraphFont"/>
    <w:link w:val="Signature"/>
    <w:uiPriority w:val="99"/>
    <w:rsid w:val="0095128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Mulej</dc:creator>
  <cp:lastModifiedBy>Ana</cp:lastModifiedBy>
  <cp:revision>2</cp:revision>
  <dcterms:created xsi:type="dcterms:W3CDTF">2018-06-20T19:19:00Z</dcterms:created>
  <dcterms:modified xsi:type="dcterms:W3CDTF">2018-06-20T19:19:00Z</dcterms:modified>
</cp:coreProperties>
</file>